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6" w:rsidRDefault="006E1A76">
      <w:pPr>
        <w:pStyle w:val="Standard"/>
      </w:pPr>
    </w:p>
    <w:p w:rsidR="006E1A76" w:rsidRDefault="00733ADC">
      <w:pPr>
        <w:pStyle w:val="Standard"/>
        <w:jc w:val="center"/>
        <w:rPr>
          <w:b/>
          <w:bCs/>
        </w:rPr>
      </w:pPr>
      <w:r>
        <w:rPr>
          <w:b/>
          <w:bCs/>
          <w:sz w:val="32"/>
          <w:szCs w:val="32"/>
        </w:rPr>
        <w:t>C.V. ARTISTIQUE</w:t>
      </w:r>
    </w:p>
    <w:p w:rsidR="006E1A76" w:rsidRDefault="006E1A76">
      <w:pPr>
        <w:pStyle w:val="Standard"/>
      </w:pPr>
    </w:p>
    <w:p w:rsidR="006E1A76" w:rsidRDefault="00733ADC">
      <w:pPr>
        <w:pStyle w:val="Standard"/>
      </w:pPr>
      <w:r>
        <w:t>HÉLÈNE MARIE CORBEIL</w:t>
      </w:r>
    </w:p>
    <w:p w:rsidR="006E1A76" w:rsidRDefault="006E1A76">
      <w:pPr>
        <w:pStyle w:val="Standard"/>
      </w:pPr>
    </w:p>
    <w:p w:rsidR="006E1A76" w:rsidRDefault="00733ADC">
      <w:pPr>
        <w:pStyle w:val="Standard"/>
      </w:pPr>
      <w:proofErr w:type="spellStart"/>
      <w:r>
        <w:t>N</w:t>
      </w:r>
      <w:r>
        <w:rPr>
          <w:sz w:val="26"/>
          <w:szCs w:val="26"/>
        </w:rPr>
        <w:t>ée</w:t>
      </w:r>
      <w:proofErr w:type="spellEnd"/>
      <w:r>
        <w:rPr>
          <w:sz w:val="26"/>
          <w:szCs w:val="26"/>
        </w:rPr>
        <w:t xml:space="preserve"> à  </w:t>
      </w:r>
      <w:proofErr w:type="spellStart"/>
      <w:r>
        <w:rPr>
          <w:sz w:val="26"/>
          <w:szCs w:val="26"/>
        </w:rPr>
        <w:t>Montréal</w:t>
      </w:r>
      <w:proofErr w:type="spellEnd"/>
      <w:r>
        <w:rPr>
          <w:sz w:val="26"/>
          <w:szCs w:val="26"/>
        </w:rPr>
        <w:t>.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Dès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enfance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a la flamme </w:t>
      </w:r>
      <w:proofErr w:type="spellStart"/>
      <w:r>
        <w:rPr>
          <w:sz w:val="26"/>
          <w:szCs w:val="26"/>
        </w:rPr>
        <w:t>pour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étudie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dessin</w:t>
      </w:r>
      <w:proofErr w:type="spellEnd"/>
      <w:r>
        <w:rPr>
          <w:sz w:val="26"/>
          <w:szCs w:val="26"/>
        </w:rPr>
        <w:t xml:space="preserve">. À </w:t>
      </w:r>
      <w:proofErr w:type="spellStart"/>
      <w:r>
        <w:rPr>
          <w:sz w:val="26"/>
          <w:szCs w:val="26"/>
        </w:rPr>
        <w:t>l'age</w:t>
      </w:r>
      <w:proofErr w:type="spellEnd"/>
      <w:r>
        <w:rPr>
          <w:sz w:val="26"/>
          <w:szCs w:val="26"/>
        </w:rPr>
        <w:t xml:space="preserve"> adulte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étudie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peinture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avec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professeurs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privés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dont</w:t>
      </w:r>
      <w:proofErr w:type="spellEnd"/>
      <w:r>
        <w:rPr>
          <w:sz w:val="26"/>
          <w:szCs w:val="26"/>
        </w:rPr>
        <w:t xml:space="preserve"> Bernard </w:t>
      </w:r>
      <w:proofErr w:type="spellStart"/>
      <w:r>
        <w:rPr>
          <w:sz w:val="26"/>
          <w:szCs w:val="26"/>
        </w:rPr>
        <w:t>Piète</w:t>
      </w:r>
      <w:proofErr w:type="spellEnd"/>
      <w:r>
        <w:rPr>
          <w:sz w:val="26"/>
          <w:szCs w:val="26"/>
        </w:rPr>
        <w:t xml:space="preserve"> et Annie </w:t>
      </w:r>
      <w:proofErr w:type="spellStart"/>
      <w:r>
        <w:rPr>
          <w:sz w:val="26"/>
          <w:szCs w:val="26"/>
        </w:rPr>
        <w:t>Bergeron</w:t>
      </w:r>
      <w:proofErr w:type="spellEnd"/>
      <w:r>
        <w:rPr>
          <w:sz w:val="26"/>
          <w:szCs w:val="26"/>
        </w:rPr>
        <w:t xml:space="preserve">. Elle </w:t>
      </w:r>
      <w:proofErr w:type="spellStart"/>
      <w:r>
        <w:rPr>
          <w:sz w:val="26"/>
          <w:szCs w:val="26"/>
        </w:rPr>
        <w:t>peint</w:t>
      </w:r>
      <w:proofErr w:type="spellEnd"/>
      <w:r>
        <w:rPr>
          <w:sz w:val="26"/>
          <w:szCs w:val="26"/>
        </w:rPr>
        <w:t xml:space="preserve"> à </w:t>
      </w:r>
      <w:proofErr w:type="spellStart"/>
      <w:r>
        <w:rPr>
          <w:sz w:val="26"/>
          <w:szCs w:val="26"/>
        </w:rPr>
        <w:t>l'huile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palette</w:t>
      </w:r>
      <w:proofErr w:type="spellEnd"/>
      <w:r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couleurs</w:t>
      </w:r>
      <w:proofErr w:type="spellEnd"/>
      <w:r>
        <w:rPr>
          <w:sz w:val="26"/>
          <w:szCs w:val="26"/>
        </w:rPr>
        <w:t xml:space="preserve"> vives et </w:t>
      </w:r>
      <w:proofErr w:type="spellStart"/>
      <w:r>
        <w:rPr>
          <w:sz w:val="26"/>
          <w:szCs w:val="26"/>
        </w:rPr>
        <w:t>chaudes</w:t>
      </w:r>
      <w:proofErr w:type="spellEnd"/>
      <w:r>
        <w:rPr>
          <w:sz w:val="26"/>
          <w:szCs w:val="26"/>
        </w:rPr>
        <w:t xml:space="preserve">. Dans </w:t>
      </w:r>
      <w:proofErr w:type="spellStart"/>
      <w:r>
        <w:rPr>
          <w:sz w:val="26"/>
          <w:szCs w:val="26"/>
        </w:rPr>
        <w:t>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vite, </w:t>
      </w:r>
      <w:proofErr w:type="spellStart"/>
      <w:r>
        <w:rPr>
          <w:sz w:val="26"/>
          <w:szCs w:val="26"/>
        </w:rPr>
        <w:t>l'huile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donne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possibilité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créer</w:t>
      </w:r>
      <w:proofErr w:type="spellEnd"/>
      <w:r>
        <w:rPr>
          <w:sz w:val="26"/>
          <w:szCs w:val="26"/>
        </w:rPr>
        <w:t xml:space="preserve"> à </w:t>
      </w:r>
      <w:proofErr w:type="spellStart"/>
      <w:r>
        <w:rPr>
          <w:sz w:val="26"/>
          <w:szCs w:val="26"/>
        </w:rPr>
        <w:t>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rythme</w:t>
      </w:r>
      <w:proofErr w:type="spellEnd"/>
      <w:r>
        <w:rPr>
          <w:sz w:val="26"/>
          <w:szCs w:val="26"/>
        </w:rPr>
        <w:t xml:space="preserve"> et de </w:t>
      </w:r>
      <w:proofErr w:type="spellStart"/>
      <w:r>
        <w:rPr>
          <w:sz w:val="26"/>
          <w:szCs w:val="26"/>
        </w:rPr>
        <w:t>revenir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sur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toile</w:t>
      </w:r>
      <w:proofErr w:type="spellEnd"/>
      <w:r>
        <w:rPr>
          <w:sz w:val="26"/>
          <w:szCs w:val="26"/>
        </w:rPr>
        <w:t xml:space="preserve"> à </w:t>
      </w:r>
      <w:proofErr w:type="spellStart"/>
      <w:r>
        <w:rPr>
          <w:sz w:val="26"/>
          <w:szCs w:val="26"/>
        </w:rPr>
        <w:t>tout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moment</w:t>
      </w:r>
      <w:proofErr w:type="spellEnd"/>
      <w:r>
        <w:rPr>
          <w:sz w:val="26"/>
          <w:szCs w:val="26"/>
        </w:rPr>
        <w:t xml:space="preserve">. En </w:t>
      </w:r>
      <w:proofErr w:type="spellStart"/>
      <w:r>
        <w:rPr>
          <w:sz w:val="26"/>
          <w:szCs w:val="26"/>
        </w:rPr>
        <w:t>grosse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autodidacte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peint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l'abstrait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l'art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figuratif</w:t>
      </w:r>
      <w:proofErr w:type="spellEnd"/>
      <w:r>
        <w:rPr>
          <w:sz w:val="26"/>
          <w:szCs w:val="26"/>
        </w:rPr>
        <w:t xml:space="preserve">, et </w:t>
      </w:r>
      <w:proofErr w:type="spellStart"/>
      <w:r>
        <w:rPr>
          <w:sz w:val="26"/>
          <w:szCs w:val="26"/>
        </w:rPr>
        <w:t>imaginaire</w:t>
      </w:r>
      <w:proofErr w:type="spellEnd"/>
      <w:r>
        <w:rPr>
          <w:sz w:val="26"/>
          <w:szCs w:val="26"/>
        </w:rPr>
        <w:t>.  Hélène Ma</w:t>
      </w:r>
      <w:r>
        <w:rPr>
          <w:sz w:val="26"/>
          <w:szCs w:val="26"/>
        </w:rPr>
        <w:t xml:space="preserve">rie </w:t>
      </w:r>
      <w:proofErr w:type="spellStart"/>
      <w:r>
        <w:rPr>
          <w:sz w:val="26"/>
          <w:szCs w:val="26"/>
        </w:rPr>
        <w:t>Corbeil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personne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passionnée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s'émerveille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vie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2011,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groupe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Espace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d'Expressions</w:t>
      </w:r>
      <w:proofErr w:type="spellEnd"/>
      <w:r>
        <w:rPr>
          <w:b/>
          <w:bCs/>
          <w:sz w:val="26"/>
          <w:szCs w:val="26"/>
        </w:rPr>
        <w:t xml:space="preserve"> et de </w:t>
      </w:r>
      <w:proofErr w:type="spellStart"/>
      <w:r>
        <w:rPr>
          <w:b/>
          <w:bCs/>
          <w:sz w:val="26"/>
          <w:szCs w:val="26"/>
        </w:rPr>
        <w:t>Création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2015,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membre</w:t>
      </w:r>
      <w:proofErr w:type="spellEnd"/>
      <w:r>
        <w:rPr>
          <w:sz w:val="26"/>
          <w:szCs w:val="26"/>
        </w:rPr>
        <w:t xml:space="preserve"> de </w:t>
      </w:r>
      <w:r>
        <w:rPr>
          <w:b/>
          <w:bCs/>
          <w:sz w:val="26"/>
          <w:szCs w:val="26"/>
        </w:rPr>
        <w:t>AAVNM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Association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Visuels</w:t>
      </w:r>
      <w:proofErr w:type="spellEnd"/>
      <w:r>
        <w:rPr>
          <w:sz w:val="26"/>
          <w:szCs w:val="26"/>
        </w:rPr>
        <w:t xml:space="preserve"> du Nord de </w:t>
      </w:r>
      <w:proofErr w:type="spellStart"/>
      <w:r>
        <w:rPr>
          <w:sz w:val="26"/>
          <w:szCs w:val="26"/>
        </w:rPr>
        <w:t>Montréal</w:t>
      </w:r>
      <w:proofErr w:type="spellEnd"/>
      <w:r>
        <w:rPr>
          <w:sz w:val="26"/>
          <w:szCs w:val="26"/>
        </w:rPr>
        <w:t xml:space="preserve">.  Elle </w:t>
      </w:r>
      <w:proofErr w:type="spellStart"/>
      <w:r>
        <w:rPr>
          <w:sz w:val="26"/>
          <w:szCs w:val="26"/>
        </w:rPr>
        <w:t>travaille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actuel</w:t>
      </w:r>
      <w:r>
        <w:rPr>
          <w:sz w:val="26"/>
          <w:szCs w:val="26"/>
        </w:rPr>
        <w:t>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assidument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peinture</w:t>
      </w:r>
      <w:proofErr w:type="spellEnd"/>
      <w:r>
        <w:rPr>
          <w:sz w:val="26"/>
          <w:szCs w:val="26"/>
        </w:rPr>
        <w:t>.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proofErr w:type="spellStart"/>
      <w:r>
        <w:rPr>
          <w:sz w:val="26"/>
          <w:szCs w:val="26"/>
        </w:rPr>
        <w:t>exprime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aussi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créativité</w:t>
      </w:r>
      <w:proofErr w:type="spellEnd"/>
      <w:r>
        <w:rPr>
          <w:sz w:val="26"/>
          <w:szCs w:val="26"/>
        </w:rPr>
        <w:t xml:space="preserve"> par la </w:t>
      </w:r>
      <w:proofErr w:type="spellStart"/>
      <w:r>
        <w:rPr>
          <w:sz w:val="26"/>
          <w:szCs w:val="26"/>
        </w:rPr>
        <w:t>poésie</w:t>
      </w:r>
      <w:proofErr w:type="spellEnd"/>
      <w:r>
        <w:rPr>
          <w:sz w:val="26"/>
          <w:szCs w:val="26"/>
        </w:rPr>
        <w:t xml:space="preserve">. Elle </w:t>
      </w:r>
      <w:proofErr w:type="spellStart"/>
      <w:r>
        <w:rPr>
          <w:sz w:val="26"/>
          <w:szCs w:val="26"/>
        </w:rPr>
        <w:t>fait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groupe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poètes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quatre</w:t>
      </w:r>
      <w:proofErr w:type="spellEnd"/>
      <w:r>
        <w:rPr>
          <w:sz w:val="26"/>
          <w:szCs w:val="26"/>
        </w:rPr>
        <w:t xml:space="preserve"> (4) ans: la SPUF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société</w:t>
      </w:r>
      <w:proofErr w:type="spellEnd"/>
      <w:proofErr w:type="gram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poètes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universels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francophones</w:t>
      </w:r>
      <w:proofErr w:type="spellEnd"/>
      <w:r>
        <w:rPr>
          <w:sz w:val="26"/>
          <w:szCs w:val="26"/>
        </w:rPr>
        <w:t>).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EXPOSITIONS SOLOS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Juillet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peintu</w:t>
      </w:r>
      <w:r>
        <w:rPr>
          <w:b/>
          <w:bCs/>
          <w:sz w:val="26"/>
          <w:szCs w:val="26"/>
        </w:rPr>
        <w:t>res</w:t>
      </w:r>
      <w:proofErr w:type="spellEnd"/>
      <w:r>
        <w:rPr>
          <w:b/>
          <w:bCs/>
          <w:sz w:val="26"/>
          <w:szCs w:val="26"/>
        </w:rPr>
        <w:t xml:space="preserve"> et </w:t>
      </w:r>
      <w:proofErr w:type="spellStart"/>
      <w:r>
        <w:rPr>
          <w:b/>
          <w:bCs/>
          <w:sz w:val="26"/>
          <w:szCs w:val="26"/>
        </w:rPr>
        <w:t>poésies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Corail</w:t>
      </w:r>
      <w:proofErr w:type="spellEnd"/>
      <w:r>
        <w:rPr>
          <w:sz w:val="26"/>
          <w:szCs w:val="26"/>
        </w:rPr>
        <w:t xml:space="preserve"> Bleu </w:t>
      </w:r>
      <w:proofErr w:type="spellStart"/>
      <w:r>
        <w:rPr>
          <w:sz w:val="26"/>
          <w:szCs w:val="26"/>
        </w:rPr>
        <w:t>Voyages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Mtl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Octobre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bureaux</w:t>
      </w:r>
      <w:proofErr w:type="spellEnd"/>
      <w:r>
        <w:rPr>
          <w:sz w:val="26"/>
          <w:szCs w:val="26"/>
        </w:rPr>
        <w:t xml:space="preserve"> de</w:t>
      </w:r>
      <w:r>
        <w:rPr>
          <w:b/>
          <w:bCs/>
          <w:sz w:val="26"/>
          <w:szCs w:val="26"/>
        </w:rPr>
        <w:t xml:space="preserve"> CDEC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Novembre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7000 </w:t>
      </w:r>
      <w:proofErr w:type="spellStart"/>
      <w:r>
        <w:rPr>
          <w:sz w:val="26"/>
          <w:szCs w:val="26"/>
        </w:rPr>
        <w:t>ave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Parc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Mtl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EXPOSITIONS DUOS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Juillet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 xml:space="preserve">" Jumelage de </w:t>
      </w:r>
      <w:proofErr w:type="spellStart"/>
      <w:r>
        <w:rPr>
          <w:b/>
          <w:bCs/>
          <w:sz w:val="26"/>
          <w:szCs w:val="26"/>
        </w:rPr>
        <w:t>styles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Août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Corail</w:t>
      </w:r>
      <w:proofErr w:type="spellEnd"/>
      <w:r>
        <w:rPr>
          <w:sz w:val="26"/>
          <w:szCs w:val="26"/>
        </w:rPr>
        <w:t xml:space="preserve"> Bleu </w:t>
      </w:r>
      <w:proofErr w:type="spellStart"/>
      <w:r>
        <w:rPr>
          <w:sz w:val="26"/>
          <w:szCs w:val="26"/>
        </w:rPr>
        <w:t>Voyages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Mtl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Janvier 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Vitrine au </w:t>
      </w:r>
      <w:proofErr w:type="spellStart"/>
      <w:r>
        <w:rPr>
          <w:sz w:val="26"/>
          <w:szCs w:val="26"/>
        </w:rPr>
        <w:t>Centre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Loisirs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Communautaires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St-Mathieu, </w:t>
      </w:r>
      <w:proofErr w:type="spellStart"/>
      <w:r>
        <w:rPr>
          <w:sz w:val="26"/>
          <w:szCs w:val="26"/>
        </w:rPr>
        <w:t>Ville</w:t>
      </w:r>
      <w:proofErr w:type="spellEnd"/>
      <w:r>
        <w:rPr>
          <w:sz w:val="26"/>
          <w:szCs w:val="26"/>
        </w:rPr>
        <w:t xml:space="preserve">  St-Michel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Décembre</w:t>
      </w:r>
      <w:proofErr w:type="spellEnd"/>
      <w:r>
        <w:rPr>
          <w:sz w:val="26"/>
          <w:szCs w:val="26"/>
        </w:rPr>
        <w:t xml:space="preserve"> 2010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de </w:t>
      </w:r>
      <w:proofErr w:type="spellStart"/>
      <w:r>
        <w:rPr>
          <w:sz w:val="26"/>
          <w:szCs w:val="26"/>
        </w:rPr>
        <w:t>techniques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mixtes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Bibliothèque</w:t>
      </w:r>
      <w:proofErr w:type="spellEnd"/>
      <w:r>
        <w:rPr>
          <w:sz w:val="26"/>
          <w:szCs w:val="26"/>
        </w:rPr>
        <w:t xml:space="preserve"> de St-Michel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EXPOSITIONS COLLECTIVES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12 au 27 </w:t>
      </w: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à la </w:t>
      </w:r>
      <w:proofErr w:type="spellStart"/>
      <w:r>
        <w:rPr>
          <w:sz w:val="26"/>
          <w:szCs w:val="26"/>
        </w:rPr>
        <w:t>galerie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d'art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l'AAVNM</w:t>
      </w:r>
      <w:proofErr w:type="spellEnd"/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3440 Fleury, 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12 au 30 </w:t>
      </w: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Exposition "</w:t>
      </w:r>
      <w:r>
        <w:rPr>
          <w:b/>
          <w:bCs/>
          <w:sz w:val="26"/>
          <w:szCs w:val="26"/>
        </w:rPr>
        <w:t>Jazz – Art "</w:t>
      </w: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sz w:val="26"/>
          <w:szCs w:val="26"/>
        </w:rPr>
        <w:t>Centre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Loisirs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Ville</w:t>
      </w:r>
      <w:proofErr w:type="spellEnd"/>
      <w:r>
        <w:rPr>
          <w:sz w:val="26"/>
          <w:szCs w:val="26"/>
        </w:rPr>
        <w:t xml:space="preserve"> St-Laurent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au 16 </w:t>
      </w: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à la </w:t>
      </w:r>
      <w:proofErr w:type="spellStart"/>
      <w:r>
        <w:rPr>
          <w:sz w:val="26"/>
          <w:szCs w:val="26"/>
        </w:rPr>
        <w:t>galerie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d'art</w:t>
      </w:r>
      <w:proofErr w:type="spellEnd"/>
      <w:r>
        <w:rPr>
          <w:sz w:val="26"/>
          <w:szCs w:val="26"/>
        </w:rPr>
        <w:t xml:space="preserve"> de l' AAVNM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3440 Fleury,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 au 16 Mai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Exposition</w:t>
      </w:r>
      <w:r>
        <w:rPr>
          <w:sz w:val="26"/>
          <w:szCs w:val="26"/>
        </w:rPr>
        <w:t xml:space="preserve"> à la </w:t>
      </w:r>
      <w:proofErr w:type="spellStart"/>
      <w:r>
        <w:rPr>
          <w:sz w:val="26"/>
          <w:szCs w:val="26"/>
        </w:rPr>
        <w:t>galerie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d'art</w:t>
      </w:r>
      <w:proofErr w:type="spellEnd"/>
      <w:r>
        <w:rPr>
          <w:sz w:val="26"/>
          <w:szCs w:val="26"/>
        </w:rPr>
        <w:t xml:space="preserve"> de l' AAVNM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3440 Fleury,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Hybridation</w:t>
      </w:r>
      <w:proofErr w:type="spellEnd"/>
      <w:r>
        <w:rPr>
          <w:b/>
          <w:bCs/>
          <w:sz w:val="26"/>
          <w:szCs w:val="26"/>
        </w:rPr>
        <w:t xml:space="preserve"> 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à </w:t>
      </w:r>
      <w:proofErr w:type="spellStart"/>
      <w:r>
        <w:rPr>
          <w:sz w:val="26"/>
          <w:szCs w:val="26"/>
        </w:rPr>
        <w:t>aujourd'hui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bureau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l'Honorable</w:t>
      </w:r>
      <w:proofErr w:type="spellEnd"/>
      <w:r>
        <w:rPr>
          <w:sz w:val="26"/>
          <w:szCs w:val="26"/>
        </w:rPr>
        <w:t xml:space="preserve"> Justin Trudeau PM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529 </w:t>
      </w:r>
      <w:proofErr w:type="spellStart"/>
      <w:r>
        <w:rPr>
          <w:sz w:val="26"/>
          <w:szCs w:val="26"/>
        </w:rPr>
        <w:t>Jarry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Croisement</w:t>
      </w:r>
      <w:proofErr w:type="spellEnd"/>
      <w:r>
        <w:rPr>
          <w:b/>
          <w:bCs/>
          <w:sz w:val="26"/>
          <w:szCs w:val="26"/>
        </w:rPr>
        <w:t xml:space="preserve"> 2 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à Janvier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bureau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député</w:t>
      </w:r>
      <w:proofErr w:type="spellEnd"/>
      <w:r>
        <w:rPr>
          <w:sz w:val="26"/>
          <w:szCs w:val="26"/>
        </w:rPr>
        <w:t xml:space="preserve"> Justin Trudeau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529 </w:t>
      </w:r>
      <w:proofErr w:type="spellStart"/>
      <w:r>
        <w:rPr>
          <w:sz w:val="26"/>
          <w:szCs w:val="26"/>
        </w:rPr>
        <w:t>Jarry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Exposit</w:t>
      </w:r>
      <w:r>
        <w:rPr>
          <w:sz w:val="26"/>
          <w:szCs w:val="26"/>
        </w:rPr>
        <w:t xml:space="preserve">ion </w:t>
      </w:r>
      <w:r>
        <w:rPr>
          <w:b/>
          <w:bCs/>
          <w:sz w:val="26"/>
          <w:szCs w:val="26"/>
        </w:rPr>
        <w:t xml:space="preserve">" </w:t>
      </w:r>
      <w:proofErr w:type="spellStart"/>
      <w:r>
        <w:rPr>
          <w:b/>
          <w:bCs/>
          <w:sz w:val="26"/>
          <w:szCs w:val="26"/>
        </w:rPr>
        <w:t>Alliage</w:t>
      </w:r>
      <w:proofErr w:type="spellEnd"/>
      <w:r>
        <w:rPr>
          <w:b/>
          <w:bCs/>
          <w:sz w:val="26"/>
          <w:szCs w:val="26"/>
        </w:rPr>
        <w:t xml:space="preserve"> 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à </w:t>
      </w: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bureau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député</w:t>
      </w:r>
      <w:proofErr w:type="spellEnd"/>
      <w:r>
        <w:rPr>
          <w:sz w:val="26"/>
          <w:szCs w:val="26"/>
        </w:rPr>
        <w:t xml:space="preserve"> Justin Trudeau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529 </w:t>
      </w:r>
      <w:proofErr w:type="spellStart"/>
      <w:r>
        <w:rPr>
          <w:sz w:val="26"/>
          <w:szCs w:val="26"/>
        </w:rPr>
        <w:t>Jarry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Symphonie de </w:t>
      </w:r>
      <w:proofErr w:type="spellStart"/>
      <w:r>
        <w:rPr>
          <w:b/>
          <w:bCs/>
          <w:sz w:val="26"/>
          <w:szCs w:val="26"/>
        </w:rPr>
        <w:t>styles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Corail</w:t>
      </w:r>
      <w:proofErr w:type="spellEnd"/>
      <w:r>
        <w:rPr>
          <w:sz w:val="26"/>
          <w:szCs w:val="26"/>
        </w:rPr>
        <w:t xml:space="preserve"> Bleu </w:t>
      </w:r>
      <w:proofErr w:type="spellStart"/>
      <w:r>
        <w:rPr>
          <w:sz w:val="26"/>
          <w:szCs w:val="26"/>
        </w:rPr>
        <w:t>Voyages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Avril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 xml:space="preserve">" </w:t>
      </w:r>
      <w:proofErr w:type="spellStart"/>
      <w:r>
        <w:rPr>
          <w:b/>
          <w:bCs/>
          <w:sz w:val="26"/>
          <w:szCs w:val="26"/>
        </w:rPr>
        <w:t>Confluent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Centre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Communautaire</w:t>
      </w:r>
      <w:proofErr w:type="spellEnd"/>
      <w:r>
        <w:rPr>
          <w:sz w:val="26"/>
          <w:szCs w:val="26"/>
        </w:rPr>
        <w:t xml:space="preserve"> Côte des </w:t>
      </w:r>
      <w:proofErr w:type="spellStart"/>
      <w:r>
        <w:rPr>
          <w:sz w:val="26"/>
          <w:szCs w:val="26"/>
        </w:rPr>
        <w:t>Neiges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Mars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Féminin</w:t>
      </w:r>
      <w:proofErr w:type="spellEnd"/>
      <w:r>
        <w:rPr>
          <w:b/>
          <w:bCs/>
          <w:sz w:val="26"/>
          <w:szCs w:val="26"/>
        </w:rPr>
        <w:t xml:space="preserve"> – Art II"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à Janvier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bureau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député</w:t>
      </w:r>
      <w:proofErr w:type="spellEnd"/>
      <w:r>
        <w:rPr>
          <w:sz w:val="26"/>
          <w:szCs w:val="26"/>
        </w:rPr>
        <w:t xml:space="preserve"> Justin Trudeau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529 </w:t>
      </w:r>
      <w:proofErr w:type="spellStart"/>
      <w:r>
        <w:rPr>
          <w:sz w:val="26"/>
          <w:szCs w:val="26"/>
        </w:rPr>
        <w:t>Jarry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r>
        <w:rPr>
          <w:b/>
          <w:bCs/>
          <w:sz w:val="26"/>
          <w:szCs w:val="26"/>
        </w:rPr>
        <w:t>"Exaltation"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à Janvier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</w:t>
      </w:r>
      <w:proofErr w:type="spellStart"/>
      <w:r>
        <w:rPr>
          <w:sz w:val="26"/>
          <w:szCs w:val="26"/>
        </w:rPr>
        <w:t>bureau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député</w:t>
      </w:r>
      <w:proofErr w:type="spellEnd"/>
      <w:r>
        <w:rPr>
          <w:sz w:val="26"/>
          <w:szCs w:val="26"/>
        </w:rPr>
        <w:t xml:space="preserve"> Justin Trudeau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529 </w:t>
      </w:r>
      <w:proofErr w:type="spellStart"/>
      <w:r>
        <w:rPr>
          <w:sz w:val="26"/>
          <w:szCs w:val="26"/>
        </w:rPr>
        <w:t>Jarry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ÉVÈNEMENTS ARTISTIQUES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collective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"Transmutation"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Chez</w:t>
      </w:r>
      <w:proofErr w:type="spellEnd"/>
      <w:r>
        <w:rPr>
          <w:sz w:val="26"/>
          <w:szCs w:val="26"/>
        </w:rPr>
        <w:t xml:space="preserve"> Georges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cadre</w:t>
      </w:r>
      <w:proofErr w:type="spellEnd"/>
      <w:r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la 25ième </w:t>
      </w:r>
      <w:proofErr w:type="spellStart"/>
      <w:r>
        <w:rPr>
          <w:sz w:val="26"/>
          <w:szCs w:val="26"/>
        </w:rPr>
        <w:t>édition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de </w:t>
      </w:r>
      <w:proofErr w:type="spellStart"/>
      <w:r>
        <w:rPr>
          <w:sz w:val="26"/>
          <w:szCs w:val="26"/>
        </w:rPr>
        <w:t>l'histoire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mois</w:t>
      </w:r>
      <w:proofErr w:type="spellEnd"/>
      <w:r>
        <w:rPr>
          <w:sz w:val="26"/>
          <w:szCs w:val="26"/>
        </w:rPr>
        <w:t xml:space="preserve"> des Noirs, 4012 </w:t>
      </w:r>
      <w:proofErr w:type="spellStart"/>
      <w:r>
        <w:rPr>
          <w:sz w:val="26"/>
          <w:szCs w:val="26"/>
        </w:rPr>
        <w:t>rue</w:t>
      </w:r>
      <w:proofErr w:type="spellEnd"/>
      <w:r>
        <w:rPr>
          <w:sz w:val="26"/>
          <w:szCs w:val="26"/>
        </w:rPr>
        <w:t xml:space="preserve"> St-Denis, </w:t>
      </w:r>
      <w:proofErr w:type="spellStart"/>
      <w:r>
        <w:rPr>
          <w:sz w:val="26"/>
          <w:szCs w:val="26"/>
        </w:rPr>
        <w:t>Mtl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– 22 </w:t>
      </w:r>
      <w:proofErr w:type="spellStart"/>
      <w:r>
        <w:rPr>
          <w:sz w:val="26"/>
          <w:szCs w:val="26"/>
        </w:rPr>
        <w:t>Novembre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collective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"Portofino"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3225 </w:t>
      </w:r>
      <w:proofErr w:type="spellStart"/>
      <w:r>
        <w:rPr>
          <w:sz w:val="26"/>
          <w:szCs w:val="26"/>
        </w:rPr>
        <w:t>Blvd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Gouin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Montréal</w:t>
      </w:r>
      <w:proofErr w:type="spellEnd"/>
      <w:r>
        <w:rPr>
          <w:sz w:val="26"/>
          <w:szCs w:val="26"/>
        </w:rPr>
        <w:t>.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24 Mai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Sur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parvis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musée</w:t>
      </w:r>
      <w:proofErr w:type="spellEnd"/>
      <w:r>
        <w:rPr>
          <w:sz w:val="26"/>
          <w:szCs w:val="26"/>
        </w:rPr>
        <w:t xml:space="preserve"> des Maîtres et </w:t>
      </w:r>
      <w:proofErr w:type="spellStart"/>
      <w:r>
        <w:rPr>
          <w:sz w:val="26"/>
          <w:szCs w:val="26"/>
        </w:rPr>
        <w:t>Artisans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cadr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journée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musées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615 </w:t>
      </w:r>
      <w:proofErr w:type="spellStart"/>
      <w:r>
        <w:rPr>
          <w:sz w:val="26"/>
          <w:szCs w:val="26"/>
        </w:rPr>
        <w:t>avenue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Ste</w:t>
      </w:r>
      <w:proofErr w:type="spellEnd"/>
      <w:r>
        <w:rPr>
          <w:sz w:val="26"/>
          <w:szCs w:val="26"/>
        </w:rPr>
        <w:t xml:space="preserve">-Croix </w:t>
      </w:r>
      <w:proofErr w:type="spellStart"/>
      <w:r>
        <w:rPr>
          <w:sz w:val="26"/>
          <w:szCs w:val="26"/>
        </w:rPr>
        <w:t>Ville</w:t>
      </w:r>
      <w:proofErr w:type="spellEnd"/>
      <w:r>
        <w:rPr>
          <w:sz w:val="26"/>
          <w:szCs w:val="26"/>
        </w:rPr>
        <w:t xml:space="preserve"> St-Laurent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Mai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collective</w:t>
      </w:r>
      <w:proofErr w:type="spellEnd"/>
      <w:r>
        <w:rPr>
          <w:sz w:val="26"/>
          <w:szCs w:val="26"/>
        </w:rPr>
        <w:t xml:space="preserve"> au Festival des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Montréal</w:t>
      </w:r>
      <w:proofErr w:type="spellEnd"/>
      <w:r>
        <w:rPr>
          <w:sz w:val="26"/>
          <w:szCs w:val="26"/>
        </w:rPr>
        <w:t>-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Nord, </w:t>
      </w:r>
      <w:proofErr w:type="spellStart"/>
      <w:r>
        <w:rPr>
          <w:sz w:val="26"/>
          <w:szCs w:val="26"/>
        </w:rPr>
        <w:t>Centre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Loisirs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collective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chez</w:t>
      </w:r>
      <w:proofErr w:type="spellEnd"/>
      <w:r>
        <w:rPr>
          <w:sz w:val="26"/>
          <w:szCs w:val="26"/>
        </w:rPr>
        <w:t xml:space="preserve"> Georges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cadre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de la </w:t>
      </w:r>
      <w:r>
        <w:rPr>
          <w:sz w:val="26"/>
          <w:szCs w:val="26"/>
        </w:rPr>
        <w:t xml:space="preserve">22ième </w:t>
      </w:r>
      <w:proofErr w:type="spellStart"/>
      <w:r>
        <w:rPr>
          <w:sz w:val="26"/>
          <w:szCs w:val="26"/>
        </w:rPr>
        <w:t>édition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l'histoire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mois</w:t>
      </w:r>
      <w:proofErr w:type="spellEnd"/>
      <w:r>
        <w:rPr>
          <w:sz w:val="26"/>
          <w:szCs w:val="26"/>
        </w:rPr>
        <w:t xml:space="preserve"> des Noirs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4012 </w:t>
      </w:r>
      <w:proofErr w:type="spellStart"/>
      <w:r>
        <w:rPr>
          <w:sz w:val="26"/>
          <w:szCs w:val="26"/>
        </w:rPr>
        <w:t>rue</w:t>
      </w:r>
      <w:proofErr w:type="spellEnd"/>
      <w:r>
        <w:rPr>
          <w:sz w:val="26"/>
          <w:szCs w:val="26"/>
        </w:rPr>
        <w:t xml:space="preserve"> St-Denis,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Avril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Centenaire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Ville</w:t>
      </w:r>
      <w:proofErr w:type="spellEnd"/>
      <w:r>
        <w:rPr>
          <w:sz w:val="26"/>
          <w:szCs w:val="26"/>
        </w:rPr>
        <w:t xml:space="preserve"> de St-Michel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Parc</w:t>
      </w:r>
      <w:proofErr w:type="spellEnd"/>
      <w:r>
        <w:rPr>
          <w:sz w:val="26"/>
          <w:szCs w:val="26"/>
        </w:rPr>
        <w:t xml:space="preserve"> Joseph François </w:t>
      </w:r>
      <w:proofErr w:type="spellStart"/>
      <w:r>
        <w:rPr>
          <w:sz w:val="26"/>
          <w:szCs w:val="26"/>
        </w:rPr>
        <w:t>Perreault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</w:t>
      </w:r>
      <w:proofErr w:type="spellStart"/>
      <w:r>
        <w:rPr>
          <w:sz w:val="26"/>
          <w:szCs w:val="26"/>
        </w:rPr>
        <w:t>collective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chez</w:t>
      </w:r>
      <w:proofErr w:type="spellEnd"/>
      <w:r>
        <w:rPr>
          <w:sz w:val="26"/>
          <w:szCs w:val="26"/>
        </w:rPr>
        <w:t xml:space="preserve"> Georges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le </w:t>
      </w:r>
      <w:proofErr w:type="spellStart"/>
      <w:r>
        <w:rPr>
          <w:sz w:val="26"/>
          <w:szCs w:val="26"/>
        </w:rPr>
        <w:t>cadre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 la 21ièm</w:t>
      </w:r>
      <w:r>
        <w:rPr>
          <w:sz w:val="26"/>
          <w:szCs w:val="26"/>
        </w:rPr>
        <w:t xml:space="preserve">e </w:t>
      </w:r>
      <w:proofErr w:type="spellStart"/>
      <w:r>
        <w:rPr>
          <w:sz w:val="26"/>
          <w:szCs w:val="26"/>
        </w:rPr>
        <w:t>édition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l'histoire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mois</w:t>
      </w:r>
      <w:proofErr w:type="spellEnd"/>
      <w:r>
        <w:rPr>
          <w:sz w:val="26"/>
          <w:szCs w:val="26"/>
        </w:rPr>
        <w:t xml:space="preserve"> des Noirs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4012 </w:t>
      </w:r>
      <w:proofErr w:type="spellStart"/>
      <w:r>
        <w:rPr>
          <w:sz w:val="26"/>
          <w:szCs w:val="26"/>
        </w:rPr>
        <w:t>rue</w:t>
      </w:r>
      <w:proofErr w:type="spellEnd"/>
      <w:r>
        <w:rPr>
          <w:sz w:val="26"/>
          <w:szCs w:val="26"/>
        </w:rPr>
        <w:t xml:space="preserve"> St-Denis,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Décembre</w:t>
      </w:r>
      <w:proofErr w:type="spellEnd"/>
      <w:r>
        <w:rPr>
          <w:sz w:val="26"/>
          <w:szCs w:val="26"/>
        </w:rPr>
        <w:t xml:space="preserve"> 2010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Salon des </w:t>
      </w:r>
      <w:proofErr w:type="spellStart"/>
      <w:r>
        <w:rPr>
          <w:sz w:val="26"/>
          <w:szCs w:val="26"/>
        </w:rPr>
        <w:t>Artisants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St-Joachim de </w:t>
      </w:r>
      <w:proofErr w:type="spellStart"/>
      <w:r>
        <w:rPr>
          <w:sz w:val="26"/>
          <w:szCs w:val="26"/>
        </w:rPr>
        <w:t>Shefford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EXPOSITIONS COLLECTIVES AVEC JURY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Avril 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4ième </w:t>
      </w:r>
      <w:proofErr w:type="spellStart"/>
      <w:r>
        <w:rPr>
          <w:sz w:val="26"/>
          <w:szCs w:val="26"/>
        </w:rPr>
        <w:t>édition</w:t>
      </w:r>
      <w:proofErr w:type="spellEnd"/>
      <w:r>
        <w:rPr>
          <w:sz w:val="26"/>
          <w:szCs w:val="26"/>
        </w:rPr>
        <w:t xml:space="preserve"> de </w:t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mon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Souk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Centre</w:t>
      </w:r>
      <w:proofErr w:type="spellEnd"/>
      <w:r>
        <w:rPr>
          <w:sz w:val="26"/>
          <w:szCs w:val="26"/>
        </w:rPr>
        <w:t xml:space="preserve"> Gabrielle Roy,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INVITATIONS SPÉCIALES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Exposition au </w:t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cocktail</w:t>
      </w:r>
      <w:proofErr w:type="spellEnd"/>
      <w:r>
        <w:rPr>
          <w:b/>
          <w:bCs/>
          <w:sz w:val="26"/>
          <w:szCs w:val="26"/>
        </w:rPr>
        <w:t xml:space="preserve"> du Chef"</w:t>
      </w:r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parti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Libéral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Justin Trudeau, </w:t>
      </w:r>
      <w:proofErr w:type="spellStart"/>
      <w:r>
        <w:rPr>
          <w:sz w:val="26"/>
          <w:szCs w:val="26"/>
        </w:rPr>
        <w:t>stade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Uniprix</w:t>
      </w:r>
      <w:proofErr w:type="spellEnd"/>
      <w:r>
        <w:rPr>
          <w:sz w:val="26"/>
          <w:szCs w:val="26"/>
        </w:rPr>
        <w:t xml:space="preserve"> 285 </w:t>
      </w:r>
      <w:proofErr w:type="spellStart"/>
      <w:r>
        <w:rPr>
          <w:sz w:val="26"/>
          <w:szCs w:val="26"/>
        </w:rPr>
        <w:t>rue</w:t>
      </w:r>
      <w:proofErr w:type="spellEnd"/>
      <w:r>
        <w:rPr>
          <w:sz w:val="26"/>
          <w:szCs w:val="26"/>
        </w:rPr>
        <w:t xml:space="preserve"> Gary Carter Mtl.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FORMATIONS DONNÉES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Mai – </w:t>
      </w: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Ateliers de "</w:t>
      </w:r>
      <w:proofErr w:type="spellStart"/>
      <w:r>
        <w:rPr>
          <w:sz w:val="26"/>
          <w:szCs w:val="26"/>
        </w:rPr>
        <w:t>peinture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créativité</w:t>
      </w:r>
      <w:proofErr w:type="spellEnd"/>
      <w:r>
        <w:rPr>
          <w:sz w:val="26"/>
          <w:szCs w:val="26"/>
        </w:rPr>
        <w:t>"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au Carrefour des </w:t>
      </w:r>
      <w:proofErr w:type="spellStart"/>
      <w:r>
        <w:rPr>
          <w:sz w:val="26"/>
          <w:szCs w:val="26"/>
        </w:rPr>
        <w:t>Femmes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 St-Léonard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Avril 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Animation </w:t>
      </w:r>
      <w:proofErr w:type="spellStart"/>
      <w:r>
        <w:rPr>
          <w:sz w:val="26"/>
          <w:szCs w:val="26"/>
        </w:rPr>
        <w:t>d'un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atelier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craies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à </w:t>
      </w:r>
      <w:proofErr w:type="spellStart"/>
      <w:r>
        <w:rPr>
          <w:sz w:val="26"/>
          <w:szCs w:val="26"/>
        </w:rPr>
        <w:t>l'école</w:t>
      </w:r>
      <w:proofErr w:type="spellEnd"/>
      <w:r>
        <w:rPr>
          <w:sz w:val="26"/>
          <w:szCs w:val="26"/>
        </w:rPr>
        <w:t xml:space="preserve"> St-Mathieu, </w:t>
      </w:r>
      <w:proofErr w:type="spellStart"/>
      <w:r>
        <w:rPr>
          <w:sz w:val="26"/>
          <w:szCs w:val="26"/>
        </w:rPr>
        <w:t>Montréal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DOSSIERS DE PRESSE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Journal de St-Michel  vol. 35 , no.35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page</w:t>
      </w:r>
      <w:proofErr w:type="spellEnd"/>
      <w:r>
        <w:rPr>
          <w:sz w:val="26"/>
          <w:szCs w:val="26"/>
        </w:rPr>
        <w:t xml:space="preserve"> 6 </w:t>
      </w:r>
      <w:r>
        <w:rPr>
          <w:sz w:val="26"/>
          <w:szCs w:val="26"/>
        </w:rPr>
        <w:tab/>
        <w:t xml:space="preserve">St-Michel en </w:t>
      </w:r>
      <w:proofErr w:type="spellStart"/>
      <w:r>
        <w:rPr>
          <w:sz w:val="26"/>
          <w:szCs w:val="26"/>
        </w:rPr>
        <w:t>action</w:t>
      </w:r>
      <w:proofErr w:type="spellEnd"/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"</w:t>
      </w:r>
      <w:proofErr w:type="spellStart"/>
      <w:r>
        <w:rPr>
          <w:b/>
          <w:bCs/>
          <w:sz w:val="26"/>
          <w:szCs w:val="26"/>
        </w:rPr>
        <w:t>Une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artiste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micheloise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expose</w:t>
      </w:r>
      <w:proofErr w:type="spellEnd"/>
      <w:r>
        <w:rPr>
          <w:b/>
          <w:bCs/>
          <w:sz w:val="26"/>
          <w:szCs w:val="26"/>
        </w:rPr>
        <w:t>"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ASSOCIATIONS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Membre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l'AAVNM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Association</w:t>
      </w:r>
      <w:proofErr w:type="spellEnd"/>
      <w:proofErr w:type="gram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Visuels</w:t>
      </w:r>
      <w:proofErr w:type="spellEnd"/>
      <w:r>
        <w:rPr>
          <w:sz w:val="26"/>
          <w:szCs w:val="26"/>
        </w:rPr>
        <w:t xml:space="preserve"> du</w:t>
      </w:r>
    </w:p>
    <w:p w:rsidR="006E1A76" w:rsidRDefault="00733A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Nord de </w:t>
      </w:r>
      <w:proofErr w:type="spellStart"/>
      <w:r>
        <w:rPr>
          <w:sz w:val="26"/>
          <w:szCs w:val="26"/>
        </w:rPr>
        <w:t>Montréal</w:t>
      </w:r>
      <w:proofErr w:type="spellEnd"/>
      <w:r>
        <w:rPr>
          <w:sz w:val="26"/>
          <w:szCs w:val="26"/>
        </w:rPr>
        <w:t xml:space="preserve"> )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Membre</w:t>
      </w:r>
      <w:proofErr w:type="spellEnd"/>
      <w:r>
        <w:rPr>
          <w:sz w:val="26"/>
          <w:szCs w:val="26"/>
        </w:rPr>
        <w:t xml:space="preserve"> de la SPUF (</w:t>
      </w:r>
      <w:proofErr w:type="spellStart"/>
      <w:r>
        <w:rPr>
          <w:sz w:val="26"/>
          <w:szCs w:val="26"/>
        </w:rPr>
        <w:t>Société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Poètes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Universels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Francophones</w:t>
      </w:r>
      <w:proofErr w:type="spellEnd"/>
      <w:r>
        <w:rPr>
          <w:sz w:val="26"/>
          <w:szCs w:val="26"/>
        </w:rPr>
        <w:t xml:space="preserve"> )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Membre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Espace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d'Expressions</w:t>
      </w:r>
      <w:proofErr w:type="spellEnd"/>
      <w:r>
        <w:rPr>
          <w:sz w:val="26"/>
          <w:szCs w:val="26"/>
        </w:rPr>
        <w:t xml:space="preserve"> et de </w:t>
      </w:r>
      <w:proofErr w:type="spellStart"/>
      <w:r>
        <w:rPr>
          <w:sz w:val="26"/>
          <w:szCs w:val="26"/>
        </w:rPr>
        <w:t>Créations</w:t>
      </w:r>
      <w:proofErr w:type="spellEnd"/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RECONNAISSANCES ARTISTIQUES</w:t>
      </w:r>
    </w:p>
    <w:p w:rsidR="006E1A76" w:rsidRDefault="006E1A76">
      <w:pPr>
        <w:pStyle w:val="Standard"/>
        <w:jc w:val="both"/>
        <w:rPr>
          <w:b/>
          <w:bCs/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participation</w:t>
      </w:r>
      <w:proofErr w:type="spellEnd"/>
      <w:r>
        <w:rPr>
          <w:sz w:val="26"/>
          <w:szCs w:val="26"/>
        </w:rPr>
        <w:t xml:space="preserve"> de Justin Trudeau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Septembre</w:t>
      </w:r>
      <w:proofErr w:type="spellEnd"/>
      <w:r>
        <w:rPr>
          <w:sz w:val="26"/>
          <w:szCs w:val="26"/>
        </w:rPr>
        <w:t xml:space="preserve">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félicitation</w:t>
      </w:r>
      <w:proofErr w:type="spellEnd"/>
      <w:r>
        <w:rPr>
          <w:sz w:val="26"/>
          <w:szCs w:val="26"/>
        </w:rPr>
        <w:t xml:space="preserve"> de Justin Trudeau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Frévrier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d'appréciation</w:t>
      </w:r>
      <w:proofErr w:type="spellEnd"/>
      <w:r>
        <w:rPr>
          <w:sz w:val="26"/>
          <w:szCs w:val="26"/>
        </w:rPr>
        <w:t xml:space="preserve"> de Jennifer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 Rubenstein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d'évènement</w:t>
      </w:r>
      <w:proofErr w:type="spellEnd"/>
      <w:r>
        <w:rPr>
          <w:sz w:val="26"/>
          <w:szCs w:val="26"/>
        </w:rPr>
        <w:t xml:space="preserve"> de Jennifer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 Rubenstein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Juin</w:t>
      </w:r>
      <w:proofErr w:type="spellEnd"/>
      <w:r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félicitation</w:t>
      </w:r>
      <w:proofErr w:type="spellEnd"/>
      <w:r>
        <w:rPr>
          <w:sz w:val="26"/>
          <w:szCs w:val="26"/>
        </w:rPr>
        <w:t xml:space="preserve"> de Justin Trudeau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733ADC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Février</w:t>
      </w:r>
      <w:proofErr w:type="spellEnd"/>
      <w:r>
        <w:rPr>
          <w:sz w:val="26"/>
          <w:szCs w:val="26"/>
        </w:rPr>
        <w:t xml:space="preserve"> 2012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Certificat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d'appréciation</w:t>
      </w:r>
      <w:proofErr w:type="spellEnd"/>
      <w:r>
        <w:rPr>
          <w:sz w:val="26"/>
          <w:szCs w:val="26"/>
        </w:rPr>
        <w:t xml:space="preserve"> de Jennifer </w:t>
      </w:r>
      <w:proofErr w:type="spellStart"/>
      <w:r>
        <w:rPr>
          <w:sz w:val="26"/>
          <w:szCs w:val="26"/>
        </w:rPr>
        <w:t>Laoun</w:t>
      </w:r>
      <w:proofErr w:type="spellEnd"/>
      <w:r>
        <w:rPr>
          <w:sz w:val="26"/>
          <w:szCs w:val="26"/>
        </w:rPr>
        <w:t xml:space="preserve"> Rubenstein</w:t>
      </w:r>
    </w:p>
    <w:p w:rsidR="006E1A76" w:rsidRDefault="006E1A76">
      <w:pPr>
        <w:pStyle w:val="Standard"/>
        <w:jc w:val="both"/>
        <w:rPr>
          <w:sz w:val="26"/>
          <w:szCs w:val="26"/>
        </w:rPr>
      </w:pPr>
    </w:p>
    <w:p w:rsidR="006E1A76" w:rsidRDefault="006E1A76">
      <w:pPr>
        <w:pStyle w:val="Standard"/>
        <w:jc w:val="both"/>
        <w:rPr>
          <w:sz w:val="26"/>
          <w:szCs w:val="26"/>
        </w:rPr>
      </w:pPr>
    </w:p>
    <w:sectPr w:rsidR="006E1A76" w:rsidSect="006E1A7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DC" w:rsidRDefault="00733ADC" w:rsidP="006E1A76">
      <w:r>
        <w:separator/>
      </w:r>
    </w:p>
  </w:endnote>
  <w:endnote w:type="continuationSeparator" w:id="0">
    <w:p w:rsidR="00733ADC" w:rsidRDefault="00733ADC" w:rsidP="006E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DC" w:rsidRDefault="00733ADC" w:rsidP="006E1A76">
      <w:r w:rsidRPr="006E1A76">
        <w:rPr>
          <w:color w:val="000000"/>
        </w:rPr>
        <w:separator/>
      </w:r>
    </w:p>
  </w:footnote>
  <w:footnote w:type="continuationSeparator" w:id="0">
    <w:p w:rsidR="00733ADC" w:rsidRDefault="00733ADC" w:rsidP="006E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76"/>
    <w:rsid w:val="000A244F"/>
    <w:rsid w:val="006E1A76"/>
    <w:rsid w:val="0073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1A76"/>
  </w:style>
  <w:style w:type="paragraph" w:customStyle="1" w:styleId="Heading">
    <w:name w:val="Heading"/>
    <w:basedOn w:val="Standard"/>
    <w:next w:val="Textbody"/>
    <w:rsid w:val="006E1A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E1A76"/>
    <w:pPr>
      <w:spacing w:after="120"/>
    </w:pPr>
  </w:style>
  <w:style w:type="paragraph" w:styleId="Liste">
    <w:name w:val="List"/>
    <w:basedOn w:val="Textbody"/>
    <w:rsid w:val="006E1A76"/>
  </w:style>
  <w:style w:type="paragraph" w:customStyle="1" w:styleId="Caption">
    <w:name w:val="Caption"/>
    <w:basedOn w:val="Standard"/>
    <w:rsid w:val="006E1A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A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767</Words>
  <Characters>4221</Characters>
  <Application>Microsoft Office Word</Application>
  <DocSecurity>0</DocSecurity>
  <Lines>35</Lines>
  <Paragraphs>9</Paragraphs>
  <ScaleCrop>false</ScaleCrop>
  <Company>Hewlett-Packard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2009-04-16T11:32:00Z</dcterms:created>
  <dcterms:modified xsi:type="dcterms:W3CDTF">2016-03-12T04:03:00Z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